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F3" w:rsidRDefault="00697BF3" w:rsidP="00697BF3">
      <w:pPr>
        <w:spacing w:after="200" w:line="276" w:lineRule="auto"/>
        <w:jc w:val="center"/>
        <w:rPr>
          <w:color w:val="E36C0A" w:themeColor="accent6" w:themeShade="BF"/>
          <w:sz w:val="40"/>
          <w:szCs w:val="40"/>
        </w:rPr>
      </w:pPr>
      <w:r w:rsidRPr="00697BF3">
        <w:rPr>
          <w:color w:val="E36C0A" w:themeColor="accent6" w:themeShade="BF"/>
          <w:sz w:val="40"/>
          <w:szCs w:val="40"/>
        </w:rPr>
        <w:t>Vorminda muinasjutt</w:t>
      </w:r>
    </w:p>
    <w:p w:rsidR="00697BF3" w:rsidRPr="00697BF3" w:rsidRDefault="00697BF3" w:rsidP="00697BF3">
      <w:pPr>
        <w:rPr>
          <w:sz w:val="28"/>
          <w:szCs w:val="40"/>
        </w:rPr>
      </w:pPr>
    </w:p>
    <w:p w:rsidR="00697BF3" w:rsidRPr="00697BF3" w:rsidRDefault="00697BF3" w:rsidP="00697BF3">
      <w:pPr>
        <w:rPr>
          <w:sz w:val="28"/>
          <w:szCs w:val="40"/>
        </w:rPr>
      </w:pPr>
      <w:r w:rsidRPr="00697BF3">
        <w:rPr>
          <w:sz w:val="28"/>
          <w:szCs w:val="40"/>
        </w:rPr>
        <w:t>Ülesanne:</w:t>
      </w:r>
    </w:p>
    <w:p w:rsidR="00697BF3" w:rsidRPr="00697BF3" w:rsidRDefault="00697BF3" w:rsidP="00697BF3">
      <w:pPr>
        <w:rPr>
          <w:sz w:val="28"/>
          <w:szCs w:val="40"/>
        </w:rPr>
      </w:pPr>
    </w:p>
    <w:p w:rsidR="00697BF3" w:rsidRPr="00697BF3" w:rsidRDefault="00697BF3" w:rsidP="00697BF3">
      <w:pPr>
        <w:rPr>
          <w:sz w:val="28"/>
          <w:szCs w:val="40"/>
        </w:rPr>
      </w:pPr>
      <w:r w:rsidRPr="00697BF3">
        <w:rPr>
          <w:sz w:val="28"/>
          <w:szCs w:val="40"/>
        </w:rPr>
        <w:t>Vaata teisel leheküljel olevat pilti ja vorminda muinasjutt täpselt selle järgi.</w:t>
      </w:r>
    </w:p>
    <w:p w:rsidR="00697BF3" w:rsidRDefault="00697BF3" w:rsidP="00697BF3">
      <w:pPr>
        <w:rPr>
          <w:sz w:val="40"/>
          <w:szCs w:val="40"/>
        </w:rPr>
      </w:pPr>
      <w:bookmarkStart w:id="0" w:name="_GoBack"/>
      <w:bookmarkEnd w:id="0"/>
    </w:p>
    <w:p w:rsidR="00697BF3" w:rsidRPr="00697BF3" w:rsidRDefault="00697BF3" w:rsidP="00697BF3">
      <w:pPr>
        <w:rPr>
          <w:sz w:val="32"/>
          <w:szCs w:val="40"/>
        </w:rPr>
      </w:pPr>
    </w:p>
    <w:p w:rsidR="00697BF3" w:rsidRPr="00697BF3" w:rsidRDefault="00697BF3" w:rsidP="00697BF3">
      <w:pPr>
        <w:jc w:val="center"/>
        <w:rPr>
          <w:sz w:val="32"/>
          <w:szCs w:val="40"/>
        </w:rPr>
      </w:pPr>
      <w:r w:rsidRPr="00697BF3">
        <w:rPr>
          <w:sz w:val="32"/>
          <w:szCs w:val="40"/>
        </w:rPr>
        <w:t xml:space="preserve">Hans ja </w:t>
      </w:r>
      <w:proofErr w:type="spellStart"/>
      <w:r w:rsidRPr="00697BF3">
        <w:rPr>
          <w:sz w:val="32"/>
          <w:szCs w:val="40"/>
        </w:rPr>
        <w:t>Grete</w:t>
      </w:r>
      <w:proofErr w:type="spellEnd"/>
    </w:p>
    <w:p w:rsidR="00697BF3" w:rsidRDefault="00697BF3" w:rsidP="00697BF3">
      <w:pPr>
        <w:spacing w:after="200" w:line="276" w:lineRule="auto"/>
      </w:pPr>
    </w:p>
    <w:p w:rsidR="00697BF3" w:rsidRDefault="00697BF3" w:rsidP="00697BF3">
      <w:pPr>
        <w:spacing w:after="200" w:line="276" w:lineRule="auto"/>
        <w:rPr>
          <w:sz w:val="28"/>
          <w:szCs w:val="28"/>
        </w:rPr>
      </w:pPr>
      <w:r>
        <w:t>K</w:t>
      </w:r>
      <w:r w:rsidRPr="00697BF3">
        <w:rPr>
          <w:sz w:val="28"/>
          <w:szCs w:val="28"/>
        </w:rPr>
        <w:t xml:space="preserve">unagi väga – väga ammu elas ühel kaugel maal vaene puuraidur oma naise ja kahe lapsega. Poisi nimi oli Hans ja tüdrukut kutsuti </w:t>
      </w:r>
      <w:proofErr w:type="spellStart"/>
      <w:r w:rsidRPr="00697BF3">
        <w:rPr>
          <w:sz w:val="28"/>
          <w:szCs w:val="28"/>
        </w:rPr>
        <w:t>Greteks</w:t>
      </w:r>
      <w:proofErr w:type="spellEnd"/>
      <w:r w:rsidRPr="00697BF3">
        <w:rPr>
          <w:sz w:val="28"/>
          <w:szCs w:val="28"/>
        </w:rPr>
        <w:t>.</w:t>
      </w:r>
    </w:p>
    <w:p w:rsidR="00697BF3" w:rsidRPr="00697BF3" w:rsidRDefault="00697BF3" w:rsidP="00697BF3">
      <w:pPr>
        <w:jc w:val="both"/>
        <w:rPr>
          <w:sz w:val="28"/>
          <w:szCs w:val="28"/>
        </w:rPr>
      </w:pPr>
    </w:p>
    <w:p w:rsidR="00697BF3" w:rsidRDefault="00697BF3" w:rsidP="00697BF3">
      <w:pPr>
        <w:jc w:val="both"/>
        <w:rPr>
          <w:sz w:val="28"/>
          <w:szCs w:val="28"/>
        </w:rPr>
      </w:pPr>
      <w:r w:rsidRPr="00697BF3">
        <w:rPr>
          <w:sz w:val="28"/>
          <w:szCs w:val="28"/>
        </w:rPr>
        <w:t xml:space="preserve">   Ühel päeval läks puuraidur koos oma lastega metsa puid </w:t>
      </w:r>
      <w:proofErr w:type="spellStart"/>
      <w:r w:rsidRPr="00697BF3">
        <w:rPr>
          <w:sz w:val="28"/>
          <w:szCs w:val="28"/>
        </w:rPr>
        <w:t>tooma.Seni</w:t>
      </w:r>
      <w:proofErr w:type="spellEnd"/>
      <w:r w:rsidRPr="00697BF3">
        <w:rPr>
          <w:sz w:val="28"/>
          <w:szCs w:val="28"/>
        </w:rPr>
        <w:t xml:space="preserve"> kuni isa puid </w:t>
      </w:r>
      <w:proofErr w:type="spellStart"/>
      <w:r w:rsidRPr="00697BF3">
        <w:rPr>
          <w:sz w:val="28"/>
          <w:szCs w:val="28"/>
        </w:rPr>
        <w:t>raius,korjasid</w:t>
      </w:r>
      <w:proofErr w:type="spellEnd"/>
      <w:r w:rsidRPr="00697BF3">
        <w:rPr>
          <w:sz w:val="28"/>
          <w:szCs w:val="28"/>
        </w:rPr>
        <w:t xml:space="preserve"> lapsed metsas </w:t>
      </w:r>
      <w:proofErr w:type="spellStart"/>
      <w:r w:rsidRPr="00697BF3">
        <w:rPr>
          <w:sz w:val="28"/>
          <w:szCs w:val="28"/>
        </w:rPr>
        <w:t>seeni.Mõne</w:t>
      </w:r>
      <w:proofErr w:type="spellEnd"/>
      <w:r w:rsidRPr="00697BF3">
        <w:rPr>
          <w:sz w:val="28"/>
          <w:szCs w:val="28"/>
        </w:rPr>
        <w:t xml:space="preserve"> tunni möödudes märkasid  lapsed, et nad on ära eksinud. Pimedus laskus kiiresti maale ja lapsed ei näinud enam koduteed.</w:t>
      </w:r>
    </w:p>
    <w:p w:rsidR="00697BF3" w:rsidRPr="00697BF3" w:rsidRDefault="00697BF3" w:rsidP="00697BF3">
      <w:pPr>
        <w:jc w:val="both"/>
        <w:rPr>
          <w:sz w:val="28"/>
          <w:szCs w:val="28"/>
        </w:rPr>
      </w:pPr>
    </w:p>
    <w:p w:rsidR="00697BF3" w:rsidRDefault="00697BF3" w:rsidP="00697BF3">
      <w:pPr>
        <w:jc w:val="both"/>
        <w:rPr>
          <w:sz w:val="28"/>
          <w:szCs w:val="28"/>
        </w:rPr>
      </w:pPr>
      <w:r w:rsidRPr="00697BF3">
        <w:rPr>
          <w:sz w:val="28"/>
          <w:szCs w:val="28"/>
        </w:rPr>
        <w:t xml:space="preserve">   Nende juurde lendas vana öökull, kes juhatas nad imeliku majakese juurde. Majake, mis nende ees seisis, ei olnud tehtud ei kivist ega puust –puha suhkrust ja magusast </w:t>
      </w:r>
      <w:proofErr w:type="spellStart"/>
      <w:r w:rsidRPr="00697BF3">
        <w:rPr>
          <w:sz w:val="28"/>
          <w:szCs w:val="28"/>
        </w:rPr>
        <w:t>saiast.Siin</w:t>
      </w:r>
      <w:proofErr w:type="spellEnd"/>
      <w:r w:rsidRPr="00697BF3">
        <w:rPr>
          <w:sz w:val="28"/>
          <w:szCs w:val="28"/>
        </w:rPr>
        <w:t xml:space="preserve"> jätkus pidusööki tundideks ja lapsed lasksid sellel hea maitsta! Äkki avanes majakese uks ja lävele ilmus väike priske vana naine. </w:t>
      </w:r>
      <w:proofErr w:type="spellStart"/>
      <w:r w:rsidRPr="00697BF3">
        <w:rPr>
          <w:sz w:val="28"/>
          <w:szCs w:val="28"/>
        </w:rPr>
        <w:t>Grete</w:t>
      </w:r>
      <w:proofErr w:type="spellEnd"/>
      <w:r w:rsidRPr="00697BF3">
        <w:rPr>
          <w:sz w:val="28"/>
          <w:szCs w:val="28"/>
        </w:rPr>
        <w:t xml:space="preserve"> ehmus ja tahtis jooksu panna, kuid naine rahustas teda ja kutsus lapsed sisse. Hans ja </w:t>
      </w:r>
      <w:proofErr w:type="spellStart"/>
      <w:r w:rsidRPr="00697BF3">
        <w:rPr>
          <w:sz w:val="28"/>
          <w:szCs w:val="28"/>
        </w:rPr>
        <w:t>Grete</w:t>
      </w:r>
      <w:proofErr w:type="spellEnd"/>
      <w:r w:rsidRPr="00697BF3">
        <w:rPr>
          <w:sz w:val="28"/>
          <w:szCs w:val="28"/>
        </w:rPr>
        <w:t xml:space="preserve"> ei aimanud mingit ohtu ja uinusid rahulikult.</w:t>
      </w:r>
    </w:p>
    <w:p w:rsidR="00697BF3" w:rsidRPr="00697BF3" w:rsidRDefault="00697BF3" w:rsidP="00697BF3">
      <w:pPr>
        <w:jc w:val="both"/>
        <w:rPr>
          <w:sz w:val="28"/>
          <w:szCs w:val="28"/>
        </w:rPr>
      </w:pPr>
    </w:p>
    <w:p w:rsidR="00697BF3" w:rsidRDefault="00697BF3" w:rsidP="00697BF3">
      <w:pPr>
        <w:jc w:val="both"/>
        <w:rPr>
          <w:sz w:val="28"/>
          <w:szCs w:val="28"/>
        </w:rPr>
      </w:pPr>
      <w:r w:rsidRPr="00697BF3">
        <w:rPr>
          <w:sz w:val="28"/>
          <w:szCs w:val="28"/>
        </w:rPr>
        <w:t xml:space="preserve">   Hommikul äratas neid aga hoopis kole nõid. Magusa maja asemel leidsid nad end armetust hurtsikust. Nõiamoor otsustas Hansu patta panna ja ära süüa. Kui Moor ahjus puid kohendas, lükkas </w:t>
      </w:r>
      <w:proofErr w:type="spellStart"/>
      <w:r w:rsidRPr="00697BF3">
        <w:rPr>
          <w:sz w:val="28"/>
          <w:szCs w:val="28"/>
        </w:rPr>
        <w:t>Grete</w:t>
      </w:r>
      <w:proofErr w:type="spellEnd"/>
      <w:r w:rsidRPr="00697BF3">
        <w:rPr>
          <w:sz w:val="28"/>
          <w:szCs w:val="28"/>
        </w:rPr>
        <w:t xml:space="preserve"> ta ahju, et oma venda päästa.</w:t>
      </w:r>
    </w:p>
    <w:p w:rsidR="00697BF3" w:rsidRPr="00697BF3" w:rsidRDefault="00697BF3" w:rsidP="00697BF3">
      <w:pPr>
        <w:jc w:val="both"/>
        <w:rPr>
          <w:sz w:val="28"/>
          <w:szCs w:val="28"/>
        </w:rPr>
      </w:pPr>
    </w:p>
    <w:p w:rsidR="00697BF3" w:rsidRDefault="00697BF3" w:rsidP="00697BF3">
      <w:pPr>
        <w:jc w:val="both"/>
        <w:rPr>
          <w:sz w:val="28"/>
          <w:szCs w:val="28"/>
        </w:rPr>
      </w:pPr>
      <w:r w:rsidRPr="00697BF3">
        <w:rPr>
          <w:sz w:val="28"/>
          <w:szCs w:val="28"/>
        </w:rPr>
        <w:t xml:space="preserve">   Lapsed otsustasid sellest süngest kohast kiiresti lahkuda. Nad võtsid kaasa nõiamoori  </w:t>
      </w:r>
      <w:proofErr w:type="spellStart"/>
      <w:r w:rsidRPr="00697BF3">
        <w:rPr>
          <w:sz w:val="28"/>
          <w:szCs w:val="28"/>
        </w:rPr>
        <w:t>kassi,kes</w:t>
      </w:r>
      <w:proofErr w:type="spellEnd"/>
      <w:r w:rsidRPr="00697BF3">
        <w:rPr>
          <w:sz w:val="28"/>
          <w:szCs w:val="28"/>
        </w:rPr>
        <w:t xml:space="preserve"> ammu endale uut peremeest ihkas.</w:t>
      </w:r>
    </w:p>
    <w:p w:rsidR="00697BF3" w:rsidRPr="00697BF3" w:rsidRDefault="00697BF3" w:rsidP="00697BF3">
      <w:pPr>
        <w:jc w:val="both"/>
        <w:rPr>
          <w:sz w:val="28"/>
          <w:szCs w:val="28"/>
        </w:rPr>
      </w:pPr>
    </w:p>
    <w:p w:rsidR="00697BF3" w:rsidRPr="00697BF3" w:rsidRDefault="00697BF3" w:rsidP="00697BF3">
      <w:pPr>
        <w:jc w:val="both"/>
        <w:rPr>
          <w:sz w:val="28"/>
          <w:szCs w:val="28"/>
        </w:rPr>
      </w:pPr>
      <w:r w:rsidRPr="00697BF3">
        <w:rPr>
          <w:sz w:val="28"/>
          <w:szCs w:val="28"/>
        </w:rPr>
        <w:t xml:space="preserve">   Enne öö saabumist märkasid lapsed viimaks oma kodumaja. Suur oli vanemate rõõm oma lapsi nähes. Hans ja </w:t>
      </w:r>
      <w:proofErr w:type="spellStart"/>
      <w:r w:rsidRPr="00697BF3">
        <w:rPr>
          <w:sz w:val="28"/>
          <w:szCs w:val="28"/>
        </w:rPr>
        <w:t>Grete</w:t>
      </w:r>
      <w:proofErr w:type="spellEnd"/>
      <w:r w:rsidRPr="00697BF3">
        <w:rPr>
          <w:sz w:val="28"/>
          <w:szCs w:val="28"/>
        </w:rPr>
        <w:t xml:space="preserve"> lubasid edaspidi ettevaatlikumad olla.</w:t>
      </w:r>
    </w:p>
    <w:p w:rsidR="00697BF3" w:rsidRPr="00697BF3" w:rsidRDefault="00697BF3" w:rsidP="00697BF3">
      <w:pPr>
        <w:spacing w:after="200" w:line="276" w:lineRule="auto"/>
        <w:rPr>
          <w:sz w:val="28"/>
          <w:szCs w:val="28"/>
        </w:rPr>
      </w:pPr>
    </w:p>
    <w:p w:rsidR="00F62C76" w:rsidRDefault="00697BF3">
      <w:r w:rsidRPr="00697BF3">
        <w:lastRenderedPageBreak/>
        <w:drawing>
          <wp:anchor distT="0" distB="0" distL="114300" distR="114300" simplePos="0" relativeHeight="251658240" behindDoc="0" locked="0" layoutInCell="1" allowOverlap="1" wp14:anchorId="627590A2" wp14:editId="533A9362">
            <wp:simplePos x="0" y="0"/>
            <wp:positionH relativeFrom="column">
              <wp:posOffset>-23495</wp:posOffset>
            </wp:positionH>
            <wp:positionV relativeFrom="paragraph">
              <wp:posOffset>-147320</wp:posOffset>
            </wp:positionV>
            <wp:extent cx="6280150" cy="5876925"/>
            <wp:effectExtent l="0" t="0" r="6350" b="9525"/>
            <wp:wrapSquare wrapText="bothSides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2C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67"/>
    <w:rsid w:val="00697BF3"/>
    <w:rsid w:val="00A36867"/>
    <w:rsid w:val="00F6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9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97BF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97BF3"/>
    <w:rPr>
      <w:rFonts w:ascii="Tahoma" w:eastAsia="Times New Roman" w:hAnsi="Tahoma" w:cs="Tahoma"/>
      <w:sz w:val="16"/>
      <w:szCs w:val="16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9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97BF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97BF3"/>
    <w:rPr>
      <w:rFonts w:ascii="Tahoma" w:eastAsia="Times New Roman" w:hAnsi="Tahoma" w:cs="Tahoma"/>
      <w:sz w:val="16"/>
      <w:szCs w:val="16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MEGUSTA</dc:creator>
  <cp:keywords/>
  <dc:description/>
  <cp:lastModifiedBy>MEGUSTA</cp:lastModifiedBy>
  <cp:revision>2</cp:revision>
  <dcterms:created xsi:type="dcterms:W3CDTF">2015-05-10T08:54:00Z</dcterms:created>
  <dcterms:modified xsi:type="dcterms:W3CDTF">2015-05-10T09:01:00Z</dcterms:modified>
</cp:coreProperties>
</file>